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7EDF4E" w14:textId="250DE998" w:rsidR="00AD2DEB" w:rsidRPr="00B66970" w:rsidRDefault="00AD2DEB" w:rsidP="00B06799">
      <w:pPr>
        <w:jc w:val="center"/>
        <w:rPr>
          <w:rFonts w:ascii="Times New Roman" w:hAnsi="Times New Roman" w:cs="Times New Roman"/>
          <w:b/>
          <w:bCs/>
          <w:color w:val="000000"/>
        </w:rPr>
      </w:pPr>
      <w:bookmarkStart w:id="0" w:name="_GoBack"/>
      <w:r w:rsidRPr="00B66970">
        <w:rPr>
          <w:rFonts w:ascii="Times New Roman" w:hAnsi="Times New Roman" w:cs="Times New Roman"/>
          <w:b/>
          <w:bCs/>
          <w:color w:val="000000"/>
        </w:rPr>
        <w:t>MATERIALE NECESARE</w:t>
      </w:r>
      <w:r w:rsidR="000B6D4C" w:rsidRPr="00B669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B66970" w:rsidRPr="00B66970">
        <w:rPr>
          <w:rFonts w:ascii="Times New Roman" w:hAnsi="Times New Roman" w:cs="Times New Roman"/>
          <w:b/>
          <w:bCs/>
          <w:color w:val="000000"/>
        </w:rPr>
        <w:t>Lecția</w:t>
      </w:r>
      <w:proofErr w:type="spellEnd"/>
      <w:r w:rsidR="00B66970" w:rsidRPr="00B66970">
        <w:rPr>
          <w:rFonts w:ascii="Times New Roman" w:hAnsi="Times New Roman" w:cs="Times New Roman"/>
          <w:b/>
          <w:bCs/>
          <w:color w:val="000000"/>
        </w:rPr>
        <w:t xml:space="preserve"> 1: </w:t>
      </w:r>
      <w:proofErr w:type="spellStart"/>
      <w:r w:rsidR="00B66970" w:rsidRPr="00B66970">
        <w:rPr>
          <w:rFonts w:ascii="Times New Roman" w:hAnsi="Times New Roman" w:cs="Times New Roman"/>
          <w:b/>
          <w:bCs/>
          <w:color w:val="000000"/>
        </w:rPr>
        <w:t>Dezvoltarea</w:t>
      </w:r>
      <w:proofErr w:type="spellEnd"/>
      <w:r w:rsidR="00B66970" w:rsidRPr="00B669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B66970" w:rsidRPr="00B66970">
        <w:rPr>
          <w:rFonts w:ascii="Times New Roman" w:hAnsi="Times New Roman" w:cs="Times New Roman"/>
          <w:b/>
          <w:bCs/>
          <w:color w:val="000000"/>
        </w:rPr>
        <w:t>abilităților</w:t>
      </w:r>
      <w:proofErr w:type="spellEnd"/>
      <w:r w:rsidR="00B66970" w:rsidRPr="00B669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B66970" w:rsidRPr="00B66970">
        <w:rPr>
          <w:rFonts w:ascii="Times New Roman" w:hAnsi="Times New Roman" w:cs="Times New Roman"/>
          <w:b/>
          <w:bCs/>
          <w:color w:val="000000"/>
        </w:rPr>
        <w:t>sociale</w:t>
      </w:r>
      <w:proofErr w:type="spellEnd"/>
      <w:r w:rsidR="00B66970" w:rsidRPr="00B66970">
        <w:rPr>
          <w:rFonts w:ascii="Times New Roman" w:hAnsi="Times New Roman" w:cs="Times New Roman"/>
          <w:b/>
          <w:bCs/>
          <w:color w:val="000000"/>
        </w:rPr>
        <w:t xml:space="preserve">: </w:t>
      </w:r>
      <w:proofErr w:type="spellStart"/>
      <w:r w:rsidR="00B66970" w:rsidRPr="00B66970">
        <w:rPr>
          <w:rFonts w:ascii="Times New Roman" w:hAnsi="Times New Roman" w:cs="Times New Roman"/>
          <w:b/>
          <w:bCs/>
          <w:color w:val="000000"/>
        </w:rPr>
        <w:t>Comunicarea</w:t>
      </w:r>
      <w:proofErr w:type="spellEnd"/>
      <w:r w:rsidR="00B66970" w:rsidRPr="00B669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B66970" w:rsidRPr="00B66970">
        <w:rPr>
          <w:rFonts w:ascii="Times New Roman" w:hAnsi="Times New Roman" w:cs="Times New Roman"/>
          <w:b/>
          <w:bCs/>
          <w:color w:val="000000"/>
        </w:rPr>
        <w:t>asertivă</w:t>
      </w:r>
      <w:proofErr w:type="spellEnd"/>
    </w:p>
    <w:bookmarkEnd w:id="0"/>
    <w:p w14:paraId="3F7DC51A" w14:textId="77777777" w:rsidR="00530C57" w:rsidRPr="00B66970" w:rsidRDefault="00530C57" w:rsidP="00B06799">
      <w:pPr>
        <w:jc w:val="center"/>
        <w:rPr>
          <w:rFonts w:ascii="Times New Roman" w:hAnsi="Times New Roman" w:cs="Times New Roman"/>
          <w:bCs/>
          <w:color w:val="000000"/>
        </w:rPr>
      </w:pPr>
    </w:p>
    <w:p w14:paraId="4E49ABE5" w14:textId="77777777" w:rsidR="00AD2DEB" w:rsidRDefault="00AD2DEB" w:rsidP="0065619F">
      <w:pPr>
        <w:rPr>
          <w:rFonts w:ascii="Times New Roman" w:hAnsi="Times New Roman" w:cs="Times New Roman"/>
          <w:bCs/>
          <w:color w:val="000000"/>
        </w:rPr>
      </w:pPr>
    </w:p>
    <w:p w14:paraId="7E8D0F0D" w14:textId="77777777" w:rsidR="00B66970" w:rsidRPr="00B66970" w:rsidRDefault="00B66970" w:rsidP="0065619F">
      <w:pPr>
        <w:rPr>
          <w:rFonts w:ascii="Times New Roman" w:hAnsi="Times New Roman" w:cs="Times New Roman"/>
          <w:bCs/>
          <w:color w:val="000000"/>
        </w:rPr>
      </w:pPr>
    </w:p>
    <w:p w14:paraId="7B545411" w14:textId="570C1B8C" w:rsidR="00AD2DEB" w:rsidRPr="00B66970" w:rsidRDefault="00816A36" w:rsidP="0065619F">
      <w:pPr>
        <w:rPr>
          <w:rFonts w:ascii="Times New Roman" w:hAnsi="Times New Roman" w:cs="Times New Roman"/>
          <w:b/>
          <w:bCs/>
          <w:color w:val="000000"/>
        </w:rPr>
      </w:pPr>
      <w:proofErr w:type="spellStart"/>
      <w:r w:rsidRPr="00B66970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B669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B66970">
        <w:rPr>
          <w:rFonts w:ascii="Times New Roman" w:hAnsi="Times New Roman" w:cs="Times New Roman"/>
          <w:b/>
          <w:bCs/>
          <w:color w:val="000000"/>
        </w:rPr>
        <w:t>didactice</w:t>
      </w:r>
      <w:proofErr w:type="spellEnd"/>
      <w:r w:rsidRPr="00B669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B66970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B669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B66970">
        <w:rPr>
          <w:rFonts w:ascii="Times New Roman" w:hAnsi="Times New Roman" w:cs="Times New Roman"/>
          <w:b/>
          <w:bCs/>
          <w:color w:val="000000"/>
        </w:rPr>
        <w:t>profesori</w:t>
      </w:r>
      <w:proofErr w:type="spellEnd"/>
      <w:r w:rsidRPr="00B66970">
        <w:rPr>
          <w:rFonts w:ascii="Times New Roman" w:hAnsi="Times New Roman" w:cs="Times New Roman"/>
          <w:b/>
          <w:bCs/>
          <w:color w:val="000000"/>
        </w:rPr>
        <w:t>:</w:t>
      </w:r>
    </w:p>
    <w:p w14:paraId="2910C49A" w14:textId="77777777" w:rsidR="00B06799" w:rsidRPr="00B66970" w:rsidRDefault="00B06799" w:rsidP="0065619F">
      <w:pPr>
        <w:rPr>
          <w:rFonts w:ascii="Times New Roman" w:hAnsi="Times New Roman" w:cs="Times New Roman"/>
          <w:b/>
          <w:bCs/>
          <w:color w:val="000000"/>
        </w:rPr>
      </w:pPr>
    </w:p>
    <w:p w14:paraId="4CE0B0BA" w14:textId="0765A562" w:rsidR="00EC4B73" w:rsidRPr="00B66970" w:rsidRDefault="00327187" w:rsidP="00327187">
      <w:pPr>
        <w:rPr>
          <w:rFonts w:ascii="Times New Roman" w:hAnsi="Times New Roman" w:cs="Times New Roman"/>
          <w:bCs/>
          <w:color w:val="000000"/>
        </w:rPr>
      </w:pPr>
      <w:r w:rsidRPr="00B66970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 w:rsidR="00EC4B73" w:rsidRPr="00B66970">
        <w:rPr>
          <w:rFonts w:ascii="Times New Roman" w:hAnsi="Times New Roman" w:cs="Times New Roman"/>
        </w:rPr>
        <w:t>foi</w:t>
      </w:r>
      <w:proofErr w:type="spellEnd"/>
      <w:proofErr w:type="gramEnd"/>
      <w:r w:rsidR="00EC4B73" w:rsidRPr="00B66970">
        <w:rPr>
          <w:rFonts w:ascii="Times New Roman" w:hAnsi="Times New Roman" w:cs="Times New Roman"/>
        </w:rPr>
        <w:t xml:space="preserve"> </w:t>
      </w:r>
      <w:proofErr w:type="spellStart"/>
      <w:r w:rsidR="00EC4B73" w:rsidRPr="00B66970">
        <w:rPr>
          <w:rFonts w:ascii="Times New Roman" w:hAnsi="Times New Roman" w:cs="Times New Roman"/>
        </w:rPr>
        <w:t>albe-pentru</w:t>
      </w:r>
      <w:proofErr w:type="spellEnd"/>
      <w:r w:rsidR="00EC4B73" w:rsidRPr="00B66970">
        <w:rPr>
          <w:rFonts w:ascii="Times New Roman" w:hAnsi="Times New Roman" w:cs="Times New Roman"/>
        </w:rPr>
        <w:t xml:space="preserve"> a </w:t>
      </w:r>
      <w:proofErr w:type="spellStart"/>
      <w:r w:rsidR="00EC4B73" w:rsidRPr="00B66970">
        <w:rPr>
          <w:rFonts w:ascii="Times New Roman" w:hAnsi="Times New Roman" w:cs="Times New Roman"/>
        </w:rPr>
        <w:t>printa</w:t>
      </w:r>
      <w:proofErr w:type="spellEnd"/>
      <w:r w:rsidR="00EC4B73" w:rsidRPr="00B66970">
        <w:rPr>
          <w:rFonts w:ascii="Times New Roman" w:hAnsi="Times New Roman" w:cs="Times New Roman"/>
        </w:rPr>
        <w:t xml:space="preserve"> </w:t>
      </w:r>
      <w:proofErr w:type="spellStart"/>
      <w:r w:rsidR="00EC4B73" w:rsidRPr="00B66970">
        <w:rPr>
          <w:rFonts w:ascii="Times New Roman" w:hAnsi="Times New Roman" w:cs="Times New Roman"/>
        </w:rPr>
        <w:t>scenariile</w:t>
      </w:r>
      <w:proofErr w:type="spellEnd"/>
      <w:r w:rsidR="00EC4B73" w:rsidRPr="00B66970">
        <w:rPr>
          <w:rFonts w:ascii="Times New Roman" w:hAnsi="Times New Roman" w:cs="Times New Roman"/>
        </w:rPr>
        <w:t xml:space="preserve"> </w:t>
      </w:r>
      <w:proofErr w:type="spellStart"/>
      <w:r w:rsidR="00EC4B73" w:rsidRPr="00B66970">
        <w:rPr>
          <w:rFonts w:ascii="Times New Roman" w:hAnsi="Times New Roman" w:cs="Times New Roman"/>
        </w:rPr>
        <w:t>sociale</w:t>
      </w:r>
      <w:proofErr w:type="spellEnd"/>
    </w:p>
    <w:p w14:paraId="1F77F574" w14:textId="459B1840" w:rsidR="00EC4B73" w:rsidRPr="00B66970" w:rsidRDefault="00327187" w:rsidP="00327187">
      <w:pPr>
        <w:rPr>
          <w:rFonts w:ascii="Times New Roman" w:hAnsi="Times New Roman" w:cs="Times New Roman"/>
          <w:bCs/>
          <w:color w:val="000000"/>
        </w:rPr>
      </w:pPr>
      <w:r w:rsidRPr="00B66970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 w:rsidR="00EC4B73" w:rsidRPr="00B66970">
        <w:rPr>
          <w:rFonts w:ascii="Times New Roman" w:hAnsi="Times New Roman" w:cs="Times New Roman"/>
        </w:rPr>
        <w:t>instrumente</w:t>
      </w:r>
      <w:proofErr w:type="spellEnd"/>
      <w:proofErr w:type="gramEnd"/>
      <w:r w:rsidR="00EC4B73" w:rsidRPr="00B66970">
        <w:rPr>
          <w:rFonts w:ascii="Times New Roman" w:hAnsi="Times New Roman" w:cs="Times New Roman"/>
        </w:rPr>
        <w:t xml:space="preserve"> de </w:t>
      </w:r>
      <w:proofErr w:type="spellStart"/>
      <w:r w:rsidR="00EC4B73" w:rsidRPr="00B66970">
        <w:rPr>
          <w:rFonts w:ascii="Times New Roman" w:hAnsi="Times New Roman" w:cs="Times New Roman"/>
        </w:rPr>
        <w:t>decupat</w:t>
      </w:r>
      <w:proofErr w:type="spellEnd"/>
      <w:r w:rsidR="00EC4B73" w:rsidRPr="00B66970">
        <w:rPr>
          <w:rFonts w:ascii="Times New Roman" w:hAnsi="Times New Roman" w:cs="Times New Roman"/>
        </w:rPr>
        <w:t xml:space="preserve"> (</w:t>
      </w:r>
      <w:proofErr w:type="spellStart"/>
      <w:r w:rsidR="00EC4B73" w:rsidRPr="00B66970">
        <w:rPr>
          <w:rFonts w:ascii="Times New Roman" w:hAnsi="Times New Roman" w:cs="Times New Roman"/>
        </w:rPr>
        <w:t>foarfeca</w:t>
      </w:r>
      <w:proofErr w:type="spellEnd"/>
      <w:r w:rsidR="00EC4B73" w:rsidRPr="00B66970">
        <w:rPr>
          <w:rFonts w:ascii="Times New Roman" w:hAnsi="Times New Roman" w:cs="Times New Roman"/>
        </w:rPr>
        <w:t>)-</w:t>
      </w:r>
      <w:proofErr w:type="spellStart"/>
      <w:r w:rsidR="00EC4B73" w:rsidRPr="00B66970">
        <w:rPr>
          <w:rFonts w:ascii="Times New Roman" w:hAnsi="Times New Roman" w:cs="Times New Roman"/>
        </w:rPr>
        <w:t>pentru</w:t>
      </w:r>
      <w:proofErr w:type="spellEnd"/>
      <w:r w:rsidR="00EC4B73" w:rsidRPr="00B66970">
        <w:rPr>
          <w:rFonts w:ascii="Times New Roman" w:hAnsi="Times New Roman" w:cs="Times New Roman"/>
        </w:rPr>
        <w:t xml:space="preserve"> a </w:t>
      </w:r>
      <w:proofErr w:type="spellStart"/>
      <w:r w:rsidR="00EC4B73" w:rsidRPr="00B66970">
        <w:rPr>
          <w:rFonts w:ascii="Times New Roman" w:hAnsi="Times New Roman" w:cs="Times New Roman"/>
        </w:rPr>
        <w:t>decupa</w:t>
      </w:r>
      <w:proofErr w:type="spellEnd"/>
      <w:r w:rsidR="00530C57" w:rsidRPr="00B66970">
        <w:rPr>
          <w:rFonts w:ascii="Times New Roman" w:hAnsi="Times New Roman" w:cs="Times New Roman"/>
        </w:rPr>
        <w:t xml:space="preserve"> </w:t>
      </w:r>
      <w:proofErr w:type="spellStart"/>
      <w:r w:rsidR="00530C57" w:rsidRPr="00B66970">
        <w:rPr>
          <w:rFonts w:ascii="Times New Roman" w:hAnsi="Times New Roman" w:cs="Times New Roman"/>
        </w:rPr>
        <w:t>scenariile</w:t>
      </w:r>
      <w:proofErr w:type="spellEnd"/>
      <w:r w:rsidR="00530C57" w:rsidRPr="00B66970">
        <w:rPr>
          <w:rFonts w:ascii="Times New Roman" w:hAnsi="Times New Roman" w:cs="Times New Roman"/>
        </w:rPr>
        <w:t xml:space="preserve"> sub </w:t>
      </w:r>
      <w:proofErr w:type="spellStart"/>
      <w:r w:rsidR="00530C57" w:rsidRPr="00B66970">
        <w:rPr>
          <w:rFonts w:ascii="Times New Roman" w:hAnsi="Times New Roman" w:cs="Times New Roman"/>
        </w:rPr>
        <w:t>formă</w:t>
      </w:r>
      <w:proofErr w:type="spellEnd"/>
      <w:r w:rsidR="00530C57" w:rsidRPr="00B66970">
        <w:rPr>
          <w:rFonts w:ascii="Times New Roman" w:hAnsi="Times New Roman" w:cs="Times New Roman"/>
        </w:rPr>
        <w:t xml:space="preserve"> de</w:t>
      </w:r>
      <w:r w:rsidR="00EC4B73" w:rsidRPr="00B66970">
        <w:rPr>
          <w:rFonts w:ascii="Times New Roman" w:hAnsi="Times New Roman" w:cs="Times New Roman"/>
        </w:rPr>
        <w:t xml:space="preserve"> </w:t>
      </w:r>
      <w:proofErr w:type="spellStart"/>
      <w:r w:rsidR="00EC4B73" w:rsidRPr="00B66970">
        <w:rPr>
          <w:rFonts w:ascii="Times New Roman" w:hAnsi="Times New Roman" w:cs="Times New Roman"/>
        </w:rPr>
        <w:t>bilețelele</w:t>
      </w:r>
      <w:proofErr w:type="spellEnd"/>
    </w:p>
    <w:p w14:paraId="55462780" w14:textId="77777777" w:rsidR="00EC4B73" w:rsidRPr="00B66970" w:rsidRDefault="00EC4B73" w:rsidP="00FC6865">
      <w:pPr>
        <w:pStyle w:val="NormalWeb"/>
        <w:spacing w:before="0" w:beforeAutospacing="0" w:after="280" w:afterAutospacing="0"/>
        <w:rPr>
          <w:sz w:val="22"/>
          <w:szCs w:val="22"/>
        </w:rPr>
      </w:pPr>
    </w:p>
    <w:p w14:paraId="08C4E921" w14:textId="77777777" w:rsidR="00816A36" w:rsidRPr="00B66970" w:rsidRDefault="00816A36" w:rsidP="0065619F">
      <w:pPr>
        <w:rPr>
          <w:rFonts w:ascii="Times New Roman" w:hAnsi="Times New Roman" w:cs="Times New Roman"/>
          <w:color w:val="000000"/>
        </w:rPr>
      </w:pPr>
    </w:p>
    <w:p w14:paraId="74D53E9A" w14:textId="10E5CFC0" w:rsidR="00113D85" w:rsidRPr="00B66970" w:rsidRDefault="00113D85" w:rsidP="0065619F">
      <w:pPr>
        <w:rPr>
          <w:rFonts w:ascii="Times New Roman" w:hAnsi="Times New Roman" w:cs="Times New Roman"/>
          <w:b/>
          <w:bCs/>
          <w:color w:val="000000"/>
        </w:rPr>
      </w:pPr>
      <w:proofErr w:type="spellStart"/>
      <w:r w:rsidRPr="00B66970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B66970">
        <w:rPr>
          <w:rFonts w:ascii="Times New Roman" w:hAnsi="Times New Roman" w:cs="Times New Roman"/>
          <w:b/>
          <w:bCs/>
          <w:color w:val="000000"/>
        </w:rPr>
        <w:t xml:space="preserve"> interactive </w:t>
      </w:r>
      <w:proofErr w:type="spellStart"/>
      <w:r w:rsidRPr="00B66970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B669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B66970">
        <w:rPr>
          <w:rFonts w:ascii="Times New Roman" w:hAnsi="Times New Roman" w:cs="Times New Roman"/>
          <w:b/>
          <w:bCs/>
          <w:color w:val="000000"/>
        </w:rPr>
        <w:t>elevi</w:t>
      </w:r>
      <w:proofErr w:type="spellEnd"/>
      <w:r w:rsidRPr="00B66970">
        <w:rPr>
          <w:rFonts w:ascii="Times New Roman" w:hAnsi="Times New Roman" w:cs="Times New Roman"/>
          <w:b/>
          <w:bCs/>
          <w:color w:val="000000"/>
        </w:rPr>
        <w:t>:</w:t>
      </w:r>
    </w:p>
    <w:p w14:paraId="51896CAB" w14:textId="77777777" w:rsidR="00530C57" w:rsidRPr="00B66970" w:rsidRDefault="00530C57" w:rsidP="0065619F">
      <w:pPr>
        <w:rPr>
          <w:rFonts w:ascii="Times New Roman" w:eastAsia="Times New Roman" w:hAnsi="Times New Roman" w:cs="Times New Roman"/>
          <w:lang w:val="en-US"/>
        </w:rPr>
      </w:pPr>
    </w:p>
    <w:p w14:paraId="053049B8" w14:textId="2A4E7175" w:rsidR="00816A36" w:rsidRPr="00B66970" w:rsidRDefault="00530C57" w:rsidP="0065619F">
      <w:pPr>
        <w:rPr>
          <w:rFonts w:ascii="Times New Roman" w:hAnsi="Times New Roman" w:cs="Times New Roman"/>
          <w:b/>
          <w:color w:val="000000"/>
        </w:rPr>
      </w:pPr>
      <w:r w:rsidRPr="00B66970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 w:rsidR="00B66970" w:rsidRPr="00B66970">
        <w:rPr>
          <w:rFonts w:ascii="Times New Roman" w:hAnsi="Times New Roman" w:cs="Times New Roman"/>
          <w:bCs/>
          <w:color w:val="000000"/>
        </w:rPr>
        <w:t>bilețele</w:t>
      </w:r>
      <w:proofErr w:type="spellEnd"/>
      <w:proofErr w:type="gramEnd"/>
      <w:r w:rsidR="00B66970" w:rsidRPr="00B66970">
        <w:rPr>
          <w:rFonts w:ascii="Times New Roman" w:hAnsi="Times New Roman" w:cs="Times New Roman"/>
          <w:bCs/>
          <w:color w:val="000000"/>
        </w:rPr>
        <w:t xml:space="preserve"> cu </w:t>
      </w:r>
      <w:proofErr w:type="spellStart"/>
      <w:r w:rsidR="00B66970" w:rsidRPr="00B66970">
        <w:rPr>
          <w:rFonts w:ascii="Times New Roman" w:hAnsi="Times New Roman" w:cs="Times New Roman"/>
          <w:bCs/>
          <w:color w:val="000000"/>
        </w:rPr>
        <w:t>scenarii</w:t>
      </w:r>
      <w:proofErr w:type="spellEnd"/>
      <w:r w:rsidR="00B66970" w:rsidRPr="00B6697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B66970" w:rsidRPr="00B66970">
        <w:rPr>
          <w:rFonts w:ascii="Times New Roman" w:hAnsi="Times New Roman" w:cs="Times New Roman"/>
          <w:bCs/>
          <w:color w:val="000000"/>
        </w:rPr>
        <w:t>sociale-</w:t>
      </w:r>
      <w:r w:rsidRPr="00B66970">
        <w:rPr>
          <w:rFonts w:ascii="Times New Roman" w:hAnsi="Times New Roman" w:cs="Times New Roman"/>
          <w:bCs/>
          <w:color w:val="000000"/>
        </w:rPr>
        <w:t>pentru</w:t>
      </w:r>
      <w:proofErr w:type="spellEnd"/>
      <w:r w:rsidRPr="00B6697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B66970">
        <w:rPr>
          <w:rFonts w:ascii="Times New Roman" w:hAnsi="Times New Roman" w:cs="Times New Roman"/>
          <w:bCs/>
          <w:color w:val="000000"/>
        </w:rPr>
        <w:t>consolidarea</w:t>
      </w:r>
      <w:proofErr w:type="spellEnd"/>
      <w:r w:rsidRPr="00B6697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B66970">
        <w:rPr>
          <w:rFonts w:ascii="Times New Roman" w:hAnsi="Times New Roman" w:cs="Times New Roman"/>
          <w:bCs/>
          <w:color w:val="000000"/>
        </w:rPr>
        <w:t>lecției</w:t>
      </w:r>
      <w:proofErr w:type="spellEnd"/>
    </w:p>
    <w:p w14:paraId="072C4215" w14:textId="2E12EF10" w:rsidR="00327187" w:rsidRPr="00B66970" w:rsidRDefault="00327187" w:rsidP="0065619F">
      <w:pPr>
        <w:rPr>
          <w:rFonts w:ascii="Times New Roman" w:hAnsi="Times New Roman" w:cs="Times New Roman"/>
          <w:color w:val="000000"/>
        </w:rPr>
      </w:pPr>
      <w:r w:rsidRPr="00B66970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 w:rsidRPr="00B66970">
        <w:rPr>
          <w:rFonts w:ascii="Times New Roman" w:hAnsi="Times New Roman" w:cs="Times New Roman"/>
          <w:bCs/>
          <w:color w:val="000000"/>
        </w:rPr>
        <w:t>instrumente</w:t>
      </w:r>
      <w:proofErr w:type="spellEnd"/>
      <w:proofErr w:type="gramEnd"/>
      <w:r w:rsidRPr="00B66970">
        <w:rPr>
          <w:rFonts w:ascii="Times New Roman" w:hAnsi="Times New Roman" w:cs="Times New Roman"/>
          <w:bCs/>
          <w:color w:val="000000"/>
        </w:rPr>
        <w:t xml:space="preserve"> de </w:t>
      </w:r>
      <w:proofErr w:type="spellStart"/>
      <w:r w:rsidRPr="00B66970">
        <w:rPr>
          <w:rFonts w:ascii="Times New Roman" w:hAnsi="Times New Roman" w:cs="Times New Roman"/>
          <w:bCs/>
          <w:color w:val="000000"/>
        </w:rPr>
        <w:t>scris</w:t>
      </w:r>
      <w:proofErr w:type="spellEnd"/>
      <w:r w:rsidRPr="00B66970">
        <w:rPr>
          <w:rFonts w:ascii="Times New Roman" w:hAnsi="Times New Roman" w:cs="Times New Roman"/>
          <w:bCs/>
          <w:color w:val="000000"/>
        </w:rPr>
        <w:t xml:space="preserve"> -</w:t>
      </w:r>
      <w:proofErr w:type="spellStart"/>
      <w:r w:rsidRPr="00B66970">
        <w:rPr>
          <w:rFonts w:ascii="Times New Roman" w:hAnsi="Times New Roman" w:cs="Times New Roman"/>
          <w:bCs/>
          <w:color w:val="000000"/>
        </w:rPr>
        <w:t>pentru</w:t>
      </w:r>
      <w:proofErr w:type="spellEnd"/>
      <w:r w:rsidRPr="00B66970">
        <w:rPr>
          <w:rFonts w:ascii="Times New Roman" w:hAnsi="Times New Roman" w:cs="Times New Roman"/>
          <w:bCs/>
          <w:color w:val="000000"/>
        </w:rPr>
        <w:t xml:space="preserve"> a </w:t>
      </w:r>
      <w:proofErr w:type="spellStart"/>
      <w:r w:rsidRPr="00B66970">
        <w:rPr>
          <w:rFonts w:ascii="Times New Roman" w:hAnsi="Times New Roman" w:cs="Times New Roman"/>
          <w:bCs/>
          <w:color w:val="000000"/>
        </w:rPr>
        <w:t>putea</w:t>
      </w:r>
      <w:proofErr w:type="spellEnd"/>
      <w:r w:rsidRPr="00B66970">
        <w:rPr>
          <w:rFonts w:ascii="Times New Roman" w:hAnsi="Times New Roman" w:cs="Times New Roman"/>
          <w:bCs/>
          <w:color w:val="000000"/>
        </w:rPr>
        <w:t xml:space="preserve"> nota diverse </w:t>
      </w:r>
      <w:proofErr w:type="spellStart"/>
      <w:r w:rsidRPr="00B66970">
        <w:rPr>
          <w:rFonts w:ascii="Times New Roman" w:hAnsi="Times New Roman" w:cs="Times New Roman"/>
          <w:bCs/>
          <w:color w:val="000000"/>
        </w:rPr>
        <w:t>informații</w:t>
      </w:r>
      <w:proofErr w:type="spellEnd"/>
      <w:r w:rsidRPr="00B6697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B66970">
        <w:rPr>
          <w:rFonts w:ascii="Times New Roman" w:hAnsi="Times New Roman" w:cs="Times New Roman"/>
          <w:bCs/>
          <w:color w:val="000000"/>
        </w:rPr>
        <w:t>pe</w:t>
      </w:r>
      <w:proofErr w:type="spellEnd"/>
      <w:r w:rsidRPr="00B6697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B66970">
        <w:rPr>
          <w:rFonts w:ascii="Times New Roman" w:hAnsi="Times New Roman" w:cs="Times New Roman"/>
          <w:bCs/>
          <w:color w:val="000000"/>
        </w:rPr>
        <w:t>fișa</w:t>
      </w:r>
      <w:proofErr w:type="spellEnd"/>
      <w:r w:rsidRPr="00B66970">
        <w:rPr>
          <w:rFonts w:ascii="Times New Roman" w:hAnsi="Times New Roman" w:cs="Times New Roman"/>
          <w:bCs/>
          <w:color w:val="000000"/>
        </w:rPr>
        <w:t xml:space="preserve"> de </w:t>
      </w:r>
      <w:proofErr w:type="spellStart"/>
      <w:r w:rsidRPr="00B66970">
        <w:rPr>
          <w:rFonts w:ascii="Times New Roman" w:hAnsi="Times New Roman" w:cs="Times New Roman"/>
          <w:bCs/>
          <w:color w:val="000000"/>
        </w:rPr>
        <w:t>lucru</w:t>
      </w:r>
      <w:proofErr w:type="spellEnd"/>
    </w:p>
    <w:p w14:paraId="614C772B" w14:textId="3C042C82" w:rsidR="00B828B4" w:rsidRPr="00B66970" w:rsidRDefault="00B828B4" w:rsidP="00890309">
      <w:pPr>
        <w:rPr>
          <w:rFonts w:ascii="Times New Roman" w:hAnsi="Times New Roman" w:cs="Times New Roman"/>
          <w:bCs/>
          <w:color w:val="000000"/>
        </w:rPr>
      </w:pPr>
    </w:p>
    <w:p w14:paraId="39754C5F" w14:textId="63B938A2" w:rsidR="00727287" w:rsidRPr="00B66970" w:rsidRDefault="00727287" w:rsidP="00727287">
      <w:pPr>
        <w:rPr>
          <w:rFonts w:ascii="Times New Roman" w:eastAsia="Times New Roman" w:hAnsi="Times New Roman" w:cs="Times New Roman"/>
          <w:lang w:val="en-US"/>
        </w:rPr>
      </w:pPr>
    </w:p>
    <w:p w14:paraId="067648CF" w14:textId="78C6242A" w:rsidR="005303C5" w:rsidRPr="00B66970" w:rsidRDefault="005303C5" w:rsidP="00890309">
      <w:pPr>
        <w:rPr>
          <w:rFonts w:ascii="Times New Roman" w:eastAsia="Times New Roman" w:hAnsi="Times New Roman" w:cs="Times New Roman"/>
          <w:lang w:val="en-US"/>
        </w:rPr>
      </w:pPr>
    </w:p>
    <w:sectPr w:rsidR="005303C5" w:rsidRPr="00B66970">
      <w:head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AE3FD18" w14:textId="77777777" w:rsidR="00BA6B31" w:rsidRDefault="00BA6B31">
      <w:pPr>
        <w:spacing w:line="240" w:lineRule="auto"/>
      </w:pPr>
      <w:r>
        <w:separator/>
      </w:r>
    </w:p>
  </w:endnote>
  <w:endnote w:type="continuationSeparator" w:id="0">
    <w:p w14:paraId="1F5176F9" w14:textId="77777777" w:rsidR="00BA6B31" w:rsidRDefault="00BA6B3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81D03B2" w14:textId="77777777" w:rsidR="00BA6B31" w:rsidRDefault="00BA6B31">
      <w:pPr>
        <w:spacing w:line="240" w:lineRule="auto"/>
      </w:pPr>
      <w:r>
        <w:separator/>
      </w:r>
    </w:p>
  </w:footnote>
  <w:footnote w:type="continuationSeparator" w:id="0">
    <w:p w14:paraId="6861E8F4" w14:textId="77777777" w:rsidR="00BA6B31" w:rsidRDefault="00BA6B3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08F868" w14:textId="77777777" w:rsidR="00447195" w:rsidRDefault="00BA6B31">
    <w:pPr>
      <w:jc w:val="right"/>
    </w:pPr>
    <w:r>
      <w:rPr>
        <w:noProof/>
        <w:lang w:val="en-US"/>
      </w:rPr>
      <w:drawing>
        <wp:anchor distT="114300" distB="114300" distL="114300" distR="114300" simplePos="0" relativeHeight="251658240" behindDoc="0" locked="0" layoutInCell="1" hidden="0" allowOverlap="1" wp14:anchorId="58E49138" wp14:editId="53A3F67F">
          <wp:simplePos x="0" y="0"/>
          <wp:positionH relativeFrom="column">
            <wp:posOffset>2190750</wp:posOffset>
          </wp:positionH>
          <wp:positionV relativeFrom="paragraph">
            <wp:posOffset>-342899</wp:posOffset>
          </wp:positionV>
          <wp:extent cx="5391150" cy="895350"/>
          <wp:effectExtent l="0" t="0" r="0" b="0"/>
          <wp:wrapSquare wrapText="bothSides" distT="114300" distB="114300" distL="114300" distR="114300"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32092" r="28881" b="56174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114300" distB="114300" distL="114300" distR="114300" simplePos="0" relativeHeight="251659264" behindDoc="0" locked="0" layoutInCell="1" hidden="0" allowOverlap="1" wp14:anchorId="54344838" wp14:editId="74C35D43">
          <wp:simplePos x="0" y="0"/>
          <wp:positionH relativeFrom="column">
            <wp:posOffset>-666749</wp:posOffset>
          </wp:positionH>
          <wp:positionV relativeFrom="paragraph">
            <wp:posOffset>-342899</wp:posOffset>
          </wp:positionV>
          <wp:extent cx="2764698" cy="976313"/>
          <wp:effectExtent l="0" t="0" r="0" b="0"/>
          <wp:wrapSquare wrapText="bothSides" distT="114300" distB="11430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l="19813" t="17721" r="22144" b="8016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1E5C46"/>
    <w:multiLevelType w:val="multilevel"/>
    <w:tmpl w:val="4D460BD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14706FF"/>
    <w:multiLevelType w:val="multilevel"/>
    <w:tmpl w:val="043CE04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C6879AA"/>
    <w:multiLevelType w:val="multilevel"/>
    <w:tmpl w:val="6854E22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9254B0E"/>
    <w:multiLevelType w:val="multilevel"/>
    <w:tmpl w:val="50F43A2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E5B438C"/>
    <w:multiLevelType w:val="multilevel"/>
    <w:tmpl w:val="4E86E3E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A466686"/>
    <w:multiLevelType w:val="multilevel"/>
    <w:tmpl w:val="EADA64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2MDYyMjQ1N7A0NjcxNLZU0lEKTi0uzszPAykwrAUAwnBceCwAAAA="/>
  </w:docVars>
  <w:rsids>
    <w:rsidRoot w:val="00447195"/>
    <w:rsid w:val="000B6D4C"/>
    <w:rsid w:val="00113D85"/>
    <w:rsid w:val="00213926"/>
    <w:rsid w:val="00232F47"/>
    <w:rsid w:val="002D6F13"/>
    <w:rsid w:val="00327187"/>
    <w:rsid w:val="00337D3D"/>
    <w:rsid w:val="00390B5B"/>
    <w:rsid w:val="003B0670"/>
    <w:rsid w:val="00447195"/>
    <w:rsid w:val="004860CB"/>
    <w:rsid w:val="004F7C92"/>
    <w:rsid w:val="005019C2"/>
    <w:rsid w:val="005303C5"/>
    <w:rsid w:val="00530C57"/>
    <w:rsid w:val="005A6CD0"/>
    <w:rsid w:val="0065619F"/>
    <w:rsid w:val="006E536D"/>
    <w:rsid w:val="00727287"/>
    <w:rsid w:val="008054F5"/>
    <w:rsid w:val="00816A36"/>
    <w:rsid w:val="00890309"/>
    <w:rsid w:val="008B3B82"/>
    <w:rsid w:val="008D5FCE"/>
    <w:rsid w:val="009A072A"/>
    <w:rsid w:val="00A03270"/>
    <w:rsid w:val="00A767B1"/>
    <w:rsid w:val="00AD2DEB"/>
    <w:rsid w:val="00B06799"/>
    <w:rsid w:val="00B22C26"/>
    <w:rsid w:val="00B66970"/>
    <w:rsid w:val="00B828B4"/>
    <w:rsid w:val="00BA6B31"/>
    <w:rsid w:val="00BC5378"/>
    <w:rsid w:val="00BF7F81"/>
    <w:rsid w:val="00C55B2D"/>
    <w:rsid w:val="00C86CE5"/>
    <w:rsid w:val="00CE39F7"/>
    <w:rsid w:val="00E43EF7"/>
    <w:rsid w:val="00EC4B73"/>
    <w:rsid w:val="00F0606F"/>
    <w:rsid w:val="00F876C6"/>
    <w:rsid w:val="00FC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0641DD"/>
  <w15:docId w15:val="{BA3D1A5E-313A-4AA3-AC37-302075966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NormalWeb">
    <w:name w:val="Normal (Web)"/>
    <w:basedOn w:val="Normal"/>
    <w:uiPriority w:val="99"/>
    <w:unhideWhenUsed/>
    <w:rsid w:val="00C55B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unhideWhenUsed/>
    <w:rsid w:val="00CE39F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643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5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65</Words>
  <Characters>375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Georgiana</dc:creator>
  <cp:lastModifiedBy>Licurici</cp:lastModifiedBy>
  <cp:revision>2</cp:revision>
  <dcterms:created xsi:type="dcterms:W3CDTF">2025-02-08T09:39:00Z</dcterms:created>
  <dcterms:modified xsi:type="dcterms:W3CDTF">2025-02-08T09:39:00Z</dcterms:modified>
</cp:coreProperties>
</file>